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DEA094" w14:textId="60C93C29" w:rsidR="008948DC" w:rsidRDefault="008948D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C1972DB" wp14:editId="581E7DDA">
            <wp:simplePos x="0" y="0"/>
            <wp:positionH relativeFrom="margin">
              <wp:align>center</wp:align>
            </wp:positionH>
            <wp:positionV relativeFrom="paragraph">
              <wp:posOffset>-299720</wp:posOffset>
            </wp:positionV>
            <wp:extent cx="2823562" cy="10800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podstawowe_Uniwersytet_Pomorski_w Słupsku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3562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C31FA9" w14:textId="77777777" w:rsidR="008948DC" w:rsidRDefault="008948D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CEE68B" w14:textId="77777777" w:rsidR="008948DC" w:rsidRDefault="008948D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1" w14:textId="77777777" w:rsidR="00FC52FA" w:rsidRDefault="008948D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RAMOWY PLAN PRAKTYKI ZAWODOWEJ</w:t>
      </w:r>
    </w:p>
    <w:p w14:paraId="00000002" w14:textId="77777777" w:rsidR="00FC52FA" w:rsidRDefault="008948D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FILOLOGIA ANGIELSKA</w:t>
      </w:r>
    </w:p>
    <w:p w14:paraId="00000003" w14:textId="77777777" w:rsidR="00FC52FA" w:rsidRDefault="008948D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STUDIA PIERWSZEGO STOPNIA</w:t>
      </w:r>
    </w:p>
    <w:p w14:paraId="00000004" w14:textId="77777777" w:rsidR="00FC52FA" w:rsidRDefault="008948D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Specjalność: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komunikacja międzykulturowa</w:t>
      </w:r>
    </w:p>
    <w:p w14:paraId="00000005" w14:textId="77777777" w:rsidR="00FC52FA" w:rsidRDefault="00FC52F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62988208" w:rsidR="00FC52FA" w:rsidRDefault="008948D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Zasady organizacji oraz zadania kierującego i przyjmującego studentów w celu odbycia praktyki zawodowej wynikają z Regulaminu studiów Uniwersytetu Pomorskiego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Słupsku, Regulaminu praktyk zawodowych w Katedrze Filologii Angielskiej Uniwersytetu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Pomorskiego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Słupsk</w:t>
      </w:r>
      <w:r>
        <w:rPr>
          <w:rFonts w:ascii="Times New Roman" w:eastAsia="Times New Roman" w:hAnsi="Times New Roman" w:cs="Times New Roman"/>
          <w:sz w:val="24"/>
          <w:szCs w:val="24"/>
        </w:rPr>
        <w:t>u oraz porozumień zawartych między Uniwersytetem Pomorskim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Słupsku a jednostką przyjmującą.</w:t>
      </w:r>
    </w:p>
    <w:p w14:paraId="00000007" w14:textId="77777777" w:rsidR="00FC52FA" w:rsidRDefault="008948D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Rozpoczęcie praktyki</w:t>
      </w:r>
    </w:p>
    <w:p w14:paraId="00000008" w14:textId="77777777" w:rsidR="00FC52FA" w:rsidRDefault="008948D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Zapoznanie studenta z regulaminem pracy, przepisami o bezpieczeństwie i higienie pracy oraz o ochronie służbowej jednostki przyjmującej w zakresie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danych.</w:t>
      </w:r>
    </w:p>
    <w:p w14:paraId="00000009" w14:textId="77777777" w:rsidR="00FC52FA" w:rsidRDefault="008948D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Przedstawienie przez opiekuna praktyki harmonogramu praktyki zawodowej, obejmującego planowany okres odbywania praktyki w poszczególnych jednostkach przyjmujących oraz zadania przewidziane do realizacji.</w:t>
      </w:r>
    </w:p>
    <w:p w14:paraId="0000000A" w14:textId="77777777" w:rsidR="00FC52FA" w:rsidRDefault="008948D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Zapoznanie studenta z działalnością organiza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tora praktyki zawodowej:</w:t>
      </w:r>
    </w:p>
    <w:p w14:paraId="0000000B" w14:textId="77777777" w:rsidR="00FC52FA" w:rsidRDefault="008948DC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podstawowymi informacjami dot. funkcjonowania i formy działalności,</w:t>
      </w:r>
    </w:p>
    <w:p w14:paraId="0000000C" w14:textId="77777777" w:rsidR="00FC52FA" w:rsidRDefault="008948DC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strukturą organizacyjną,</w:t>
      </w:r>
    </w:p>
    <w:p w14:paraId="0000000D" w14:textId="77777777" w:rsidR="00FC52FA" w:rsidRDefault="008948DC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realizowanymi zadaniami.</w:t>
      </w:r>
    </w:p>
    <w:p w14:paraId="0000000E" w14:textId="77777777" w:rsidR="00FC52FA" w:rsidRDefault="00FC52F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FC52FA" w:rsidRDefault="008948D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Założenia</w:t>
      </w:r>
    </w:p>
    <w:p w14:paraId="00000010" w14:textId="77777777" w:rsidR="00FC52FA" w:rsidRDefault="008948D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Zakłada się, że student w trakcie trwania praktyki zawodowej poszerzy wiedzę zdobytą na studiach oraz rozwinie umiejętności jej praktycznego wykorzystania.</w:t>
      </w:r>
    </w:p>
    <w:p w14:paraId="00000011" w14:textId="77777777" w:rsidR="00FC52FA" w:rsidRDefault="00FC52F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FC52FA" w:rsidRDefault="008948D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Miejsce realizacji praktyki zawodowej</w:t>
      </w:r>
    </w:p>
    <w:p w14:paraId="00000013" w14:textId="77777777" w:rsidR="00FC52FA" w:rsidRDefault="008948D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placówki kulturalne, </w:t>
      </w:r>
    </w:p>
    <w:p w14:paraId="00000014" w14:textId="77777777" w:rsidR="00FC52FA" w:rsidRDefault="008948D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korporacje (w działach i komórkach ds. Public Relations), </w:t>
      </w:r>
    </w:p>
    <w:p w14:paraId="00000015" w14:textId="77777777" w:rsidR="00FC52FA" w:rsidRDefault="008948D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instytucje określane jako środki masowego przekazu (radio, telewizja, prasa, serwisy internetowe),</w:t>
      </w:r>
    </w:p>
    <w:p w14:paraId="00000016" w14:textId="77777777" w:rsidR="00FC52FA" w:rsidRDefault="008948D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urzędy administracji państwowej i samorządowej (referaty ds. Komunikacji, referaty ds. Promocji), </w:t>
      </w:r>
    </w:p>
    <w:p w14:paraId="00000017" w14:textId="77777777" w:rsidR="00FC52FA" w:rsidRDefault="008948D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organizacje pozarządowe, </w:t>
      </w:r>
    </w:p>
    <w:p w14:paraId="00000018" w14:textId="77777777" w:rsidR="00FC52FA" w:rsidRDefault="008948D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ośrodki informacji, </w:t>
      </w:r>
    </w:p>
    <w:p w14:paraId="00000019" w14:textId="77777777" w:rsidR="00FC52FA" w:rsidRDefault="008948D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wydawnictwa multimedialne,</w:t>
      </w:r>
    </w:p>
    <w:p w14:paraId="0000001A" w14:textId="77777777" w:rsidR="00FC52FA" w:rsidRDefault="008948D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agencje reklamowe,</w:t>
      </w:r>
    </w:p>
    <w:p w14:paraId="0000001B" w14:textId="77777777" w:rsidR="00FC52FA" w:rsidRDefault="008948D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instytucje edukacji multimedialnej, </w:t>
      </w:r>
    </w:p>
    <w:p w14:paraId="0000001C" w14:textId="77777777" w:rsidR="00FC52FA" w:rsidRDefault="008948D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firmy marketingowe,</w:t>
      </w:r>
    </w:p>
    <w:p w14:paraId="0000001D" w14:textId="77777777" w:rsidR="00FC52FA" w:rsidRDefault="008948D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podmioty gospodarcze i jednostki sektora usług, w których wymagana jest dobra znajomość języka angielskiego</w:t>
      </w:r>
    </w:p>
    <w:p w14:paraId="0000001E" w14:textId="77777777" w:rsidR="00FC52FA" w:rsidRDefault="00FC52F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FC52FA" w:rsidRDefault="008948D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Cele praktyki zawodowej</w:t>
      </w:r>
    </w:p>
    <w:p w14:paraId="00000020" w14:textId="77777777" w:rsidR="00FC52FA" w:rsidRDefault="008948D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Praktyka zawodowa służy weryfikacji i uzupełnieniu wiedzy teoretycznej, zdobytej w trakcie studiów, w szczególności przez:</w:t>
      </w:r>
    </w:p>
    <w:p w14:paraId="00000021" w14:textId="77777777" w:rsidR="00FC52FA" w:rsidRDefault="008948D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Wykorzystanie i weryfikowanie nabytej wiedzy teoretycznej o języku, praktycznych umiejętności językowych oraz znajomości z zakresu literatury, kultury oraz historii danego obszaru językowego w praktycznej działalności związanej z zawodem, do wykonywania kt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órego potrzebna jest znajomość języka angielskiego. </w:t>
      </w:r>
    </w:p>
    <w:p w14:paraId="00000022" w14:textId="77777777" w:rsidR="00FC52FA" w:rsidRDefault="008948D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Doskonalenie praktycznych umiejętności językowych w zakresie wykonywanych czynności na danym stanowisku pracy.</w:t>
      </w:r>
    </w:p>
    <w:p w14:paraId="00000023" w14:textId="77777777" w:rsidR="00FC52FA" w:rsidRDefault="008948D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Kształtowanie różnorodnych umiejętności analitycznych, organizacyjnych, pracy zespole, nawią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zywaniu kontaktów, samodzielnego wykonywania poleceń niezbędnych w przyszłej pracy zawodowej.</w:t>
      </w:r>
    </w:p>
    <w:p w14:paraId="00000024" w14:textId="77777777" w:rsidR="00FC52FA" w:rsidRDefault="008948D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Kształtowanie poczucia odpowiedzialności za powierzone zadania i podjęte decyzje oraz etyki zawodowej.</w:t>
      </w:r>
    </w:p>
    <w:p w14:paraId="00000025" w14:textId="77777777" w:rsidR="00FC52FA" w:rsidRDefault="008948D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Zapoznanie się ze sposobami poprawnego prowadzenia dokument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acji na poszczególnych stanowiskach pracy. </w:t>
      </w:r>
    </w:p>
    <w:p w14:paraId="00000026" w14:textId="77777777" w:rsidR="00FC52FA" w:rsidRDefault="008948D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Poznanie organizacji pracy, otoczenia finansowo-gospodarczego oraz stosowanych metod zarządzania w jednostkach gospodarczych w warunkach gospodarki rynkowej.</w:t>
      </w:r>
    </w:p>
    <w:p w14:paraId="00000027" w14:textId="77777777" w:rsidR="00FC52FA" w:rsidRDefault="008948D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Stworzenie odpowiednich warunków do aktywizacji zawodowej studentów na rynku pracy.</w:t>
      </w:r>
    </w:p>
    <w:p w14:paraId="00000028" w14:textId="77777777" w:rsidR="00FC52FA" w:rsidRDefault="00FC52F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9" w14:textId="77777777" w:rsidR="00FC52FA" w:rsidRDefault="008948D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Zakres obowiązków studenta</w:t>
      </w:r>
    </w:p>
    <w:p w14:paraId="0000002A" w14:textId="77777777" w:rsidR="00FC52FA" w:rsidRDefault="008948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zadań studenta–praktykanta należy: </w:t>
      </w:r>
    </w:p>
    <w:p w14:paraId="0000002B" w14:textId="77777777" w:rsidR="00FC52FA" w:rsidRDefault="008948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realizacja zadań wyznaczonych przez pracodawcę; </w:t>
      </w:r>
    </w:p>
    <w:p w14:paraId="0000002C" w14:textId="77777777" w:rsidR="00FC52FA" w:rsidRDefault="008948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umiejętne wykorzystanie nabytej wiedzy filologicznej w maksymalnym zakresie; </w:t>
      </w:r>
    </w:p>
    <w:p w14:paraId="0000002D" w14:textId="77777777" w:rsidR="00FC52FA" w:rsidRDefault="008948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integracja z zespołem pracowniczym i otoczeniem zakładu pracy. </w:t>
      </w:r>
    </w:p>
    <w:p w14:paraId="0000002E" w14:textId="77777777" w:rsidR="00FC52FA" w:rsidRDefault="008948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Podczas praktyki student zobowiązany jest do: </w:t>
      </w:r>
    </w:p>
    <w:p w14:paraId="0000002F" w14:textId="2AEF2EAE" w:rsidR="00FC52FA" w:rsidRDefault="008948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godnego reprezentowania Uniwersytetu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Pomorskiego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00000030" w14:textId="77777777" w:rsidR="00FC52FA" w:rsidRDefault="008948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traktowania z szacunkiem pracowników oraz mienia Zakładu Pracy;</w:t>
      </w:r>
    </w:p>
    <w:p w14:paraId="00000031" w14:textId="77777777" w:rsidR="00FC52FA" w:rsidRDefault="008948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przestrzegania przepisów BHP oraz wymaganych przez zakład pracy klauzul ochrony danych i poufności dokumentów;</w:t>
      </w:r>
    </w:p>
    <w:p w14:paraId="00000032" w14:textId="77777777" w:rsidR="00FC52FA" w:rsidRDefault="008948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prowadzenia dziennika praktyki, w którym zawarty jest plan praktyki, opis wykonyw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anych zadań oraz samoocena (uwagi i korzyści osobiste wyniesione z odbytej praktyki).</w:t>
      </w:r>
    </w:p>
    <w:p w14:paraId="00000033" w14:textId="77777777" w:rsidR="00FC52FA" w:rsidRDefault="00FC52F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4" w14:textId="77777777" w:rsidR="00FC52FA" w:rsidRDefault="008948D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Zadania realizowane w czasie praktyki zawodowej (przykłady)</w:t>
      </w:r>
    </w:p>
    <w:p w14:paraId="00000035" w14:textId="77777777" w:rsidR="00FC52FA" w:rsidRDefault="008948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Zapoznanie się z poszczególnymi czynnościami realizowanymi przez jednostkę przyjmującą.</w:t>
      </w:r>
    </w:p>
    <w:p w14:paraId="00000036" w14:textId="77777777" w:rsidR="00FC52FA" w:rsidRDefault="008948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Uczestniczenie w mery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torycznych (praktycznych) czynnościach realizowanych przez jednostkę przyjmującą.</w:t>
      </w:r>
    </w:p>
    <w:p w14:paraId="00000037" w14:textId="77777777" w:rsidR="00FC52FA" w:rsidRDefault="008948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Przygotowywanie i redagowanie materiałów tekstowych w języku angielskim.</w:t>
      </w:r>
    </w:p>
    <w:p w14:paraId="00000038" w14:textId="77777777" w:rsidR="00FC52FA" w:rsidRDefault="008948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Przygotowywanie projektów materiałów prasowych do publikacji zgodnie z wytycznymi zakładu przyjmujące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go.</w:t>
      </w:r>
    </w:p>
    <w:p w14:paraId="00000039" w14:textId="77777777" w:rsidR="00FC52FA" w:rsidRDefault="008948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Wykonywanie innych zadań merytorycznych zleconych przez osoby bezpośrednio współpracujące ze studentem odbywającym praktykę zawodową.</w:t>
      </w:r>
    </w:p>
    <w:p w14:paraId="0000003A" w14:textId="77777777" w:rsidR="00FC52FA" w:rsidRDefault="008948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Sporządzanie dokumentacji niezbędnej do wykonania powierzonego zadania.</w:t>
      </w:r>
    </w:p>
    <w:sectPr w:rsidR="00FC52FA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02F55"/>
    <w:multiLevelType w:val="multilevel"/>
    <w:tmpl w:val="1F2E77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10BFC"/>
    <w:multiLevelType w:val="multilevel"/>
    <w:tmpl w:val="D62252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67162B"/>
    <w:multiLevelType w:val="multilevel"/>
    <w:tmpl w:val="633C4DA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6025BEF"/>
    <w:multiLevelType w:val="multilevel"/>
    <w:tmpl w:val="596AD11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1D86F89"/>
    <w:multiLevelType w:val="multilevel"/>
    <w:tmpl w:val="36141B2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8874F62"/>
    <w:multiLevelType w:val="multilevel"/>
    <w:tmpl w:val="6F9877A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D496289"/>
    <w:multiLevelType w:val="multilevel"/>
    <w:tmpl w:val="EF1CAEDE"/>
    <w:lvl w:ilvl="0">
      <w:start w:val="1"/>
      <w:numFmt w:val="decimal"/>
      <w:lvlText w:val="%1."/>
      <w:lvlJc w:val="left"/>
      <w:pPr>
        <w:ind w:left="732" w:hanging="37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2FA"/>
    <w:rsid w:val="008948DC"/>
    <w:rsid w:val="00FC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2BEA5B-A2B6-41DA-9D42-8FA37135E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618</Words>
  <Characters>3712</Characters>
  <Application>Microsoft Office Word</Application>
  <DocSecurity>0</DocSecurity>
  <Lines>30</Lines>
  <Paragraphs>8</Paragraphs>
  <ScaleCrop>false</ScaleCrop>
  <Company/>
  <LinksUpToDate>false</LinksUpToDate>
  <CharactersWithSpaces>4322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Konto Microsoft</cp:lastModifiedBy>
  <cp:revision>2</cp:revision>
  <dcterms:created xsi:type="dcterms:W3CDTF">2023-06-22T13:24:00Z</dcterms:created>
  <dcterms:modified xsi:type="dcterms:W3CDTF">2023-06-22T13:27:00Z</dcterms:modified>
</cp:coreProperties>
</file>